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left="1760" w:hangingChars="550" w:hanging="1760"/>
        <w:rPr>
          <w:rFonts w:ascii="黑体" w:eastAsia="黑体" w:hAnsi="黑体" w:cs="Times New Roman"/>
          <w:kern w:val="0"/>
          <w:sz w:val="32"/>
          <w:szCs w:val="32"/>
        </w:rPr>
      </w:pPr>
      <w:r w:rsidRPr="00C378F2"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Pr="00C378F2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</w:p>
    <w:p w:rsidR="00C378F2" w:rsidRPr="00C378F2" w:rsidRDefault="00C378F2" w:rsidP="00C378F2">
      <w:pPr>
        <w:widowControl/>
        <w:shd w:val="clear" w:color="auto" w:fill="FFFFFF"/>
        <w:adjustRightInd w:val="0"/>
        <w:snapToGrid w:val="0"/>
        <w:spacing w:line="54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C378F2" w:rsidRPr="00C378F2" w:rsidRDefault="00C378F2" w:rsidP="00C378F2"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C378F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2024年公安普通高等院校公安专业</w:t>
      </w:r>
    </w:p>
    <w:p w:rsidR="00C378F2" w:rsidRPr="00C378F2" w:rsidRDefault="00C378F2" w:rsidP="00C378F2">
      <w:pPr>
        <w:widowControl/>
        <w:shd w:val="clear" w:color="auto" w:fill="FFFFFF"/>
        <w:adjustRightInd w:val="0"/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</w:rPr>
      </w:pPr>
      <w:r w:rsidRPr="00C378F2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招生对象和招生条件</w:t>
      </w:r>
    </w:p>
    <w:p w:rsidR="00C378F2" w:rsidRPr="00C378F2" w:rsidRDefault="00C378F2" w:rsidP="00C378F2">
      <w:pPr>
        <w:widowControl/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黑体" w:hAnsi="Times New Roman" w:cs="Times New Roman" w:hint="eastAsia"/>
          <w:kern w:val="0"/>
          <w:sz w:val="32"/>
          <w:szCs w:val="32"/>
        </w:rPr>
        <w:t>一</w:t>
      </w:r>
      <w:r w:rsidRPr="00C378F2">
        <w:rPr>
          <w:rFonts w:ascii="Times New Roman" w:eastAsia="黑体" w:hAnsi="Times New Roman" w:cs="Times New Roman"/>
          <w:kern w:val="0"/>
          <w:sz w:val="32"/>
          <w:szCs w:val="32"/>
        </w:rPr>
        <w:t>、招生对象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报考公安院校公安专业的考生须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在四川省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参加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年普通高考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，参加面试时具有四川省户籍，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并具备下列资格条件：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strike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．具有中华人民共和国国籍；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．遵守中华人民共和国宪法和法律；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热爱祖国，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热爱人民，热爱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中国共产党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热爱中国特色社会主义制度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志愿从事公安工作，热爱人民公安事业，立志为捍卫国家政治安全和社会稳定刻苦学习、拼搏奉献；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．年龄为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16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周岁以上、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22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周岁以下（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2002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200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日期间出生），未婚；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．普通高级中学毕业；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具有良好的政治素质和道德品行，符合公安院校公安专业招生政治条件；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具有良好的身体条件和心理素质，符合公安院校公安专业招生面试、体检和体能测评标准。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黑体" w:hAnsi="Times New Roman" w:cs="Times New Roman" w:hint="eastAsia"/>
          <w:kern w:val="0"/>
          <w:sz w:val="32"/>
          <w:szCs w:val="32"/>
        </w:rPr>
        <w:t>二</w:t>
      </w:r>
      <w:r w:rsidRPr="00C378F2">
        <w:rPr>
          <w:rFonts w:ascii="Times New Roman" w:eastAsia="黑体" w:hAnsi="Times New Roman" w:cs="Times New Roman"/>
          <w:kern w:val="0"/>
          <w:sz w:val="32"/>
          <w:szCs w:val="32"/>
        </w:rPr>
        <w:t>、招生条件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3"/>
        <w:rPr>
          <w:rFonts w:ascii="楷体_GB2312" w:eastAsia="楷体_GB2312" w:hAnsi="Times New Roman" w:cs="Times New Roman"/>
          <w:b/>
          <w:kern w:val="0"/>
          <w:sz w:val="32"/>
          <w:szCs w:val="32"/>
        </w:rPr>
      </w:pPr>
      <w:r w:rsidRPr="00C378F2">
        <w:rPr>
          <w:rFonts w:ascii="楷体_GB2312" w:eastAsia="楷体_GB2312" w:hAnsi="Times New Roman" w:cs="Times New Roman" w:hint="eastAsia"/>
          <w:b/>
          <w:bCs/>
          <w:kern w:val="0"/>
          <w:sz w:val="32"/>
          <w:szCs w:val="32"/>
        </w:rPr>
        <w:t>（一）政治条件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对报考公安普通高等院校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公安专业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的考生，除按照省招考委、教育厅《关于做好我省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2002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年普通高等学校招生政治思想品德考核工作的通知》（川招委〔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2002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16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号）进行政治思想品德考核外，还必须按照有关要求由公安机关进行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政治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考察。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政治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考察的项目和标准，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按照《公安部办公厅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教育部办公厅关于做好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年公安普通高等院校招生工作的通知》（</w:t>
      </w:r>
      <w:proofErr w:type="gramStart"/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公政治</w:t>
      </w:r>
      <w:proofErr w:type="gramEnd"/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〔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2024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136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号）中，关于政治考察工作有关要求并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参照</w:t>
      </w:r>
      <w:r w:rsidRPr="00C378F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我省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公安机关录用人民警察的有关规定执行。</w:t>
      </w:r>
    </w:p>
    <w:p w:rsidR="00C378F2" w:rsidRPr="00C378F2" w:rsidRDefault="00C378F2" w:rsidP="00C378F2">
      <w:pPr>
        <w:shd w:val="clear" w:color="auto" w:fill="FFFFFF"/>
        <w:adjustRightInd w:val="0"/>
        <w:snapToGrid w:val="0"/>
        <w:spacing w:line="540" w:lineRule="exact"/>
        <w:ind w:firstLine="640"/>
        <w:rPr>
          <w:rFonts w:ascii="楷体_GB2312" w:eastAsia="楷体_GB2312" w:hAnsi="Times New Roman" w:cs="Times New Roman"/>
          <w:b/>
          <w:bCs/>
          <w:kern w:val="0"/>
          <w:sz w:val="32"/>
          <w:szCs w:val="32"/>
        </w:rPr>
      </w:pPr>
      <w:r w:rsidRPr="00C378F2">
        <w:rPr>
          <w:rFonts w:ascii="楷体_GB2312" w:eastAsia="楷体_GB2312" w:hAnsi="Times New Roman" w:cs="Times New Roman" w:hint="eastAsia"/>
          <w:b/>
          <w:bCs/>
          <w:kern w:val="0"/>
          <w:sz w:val="32"/>
          <w:szCs w:val="32"/>
        </w:rPr>
        <w:t>（二）身体条件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体检的项目和标准，参照《公务员录用体检通用标准（试行）》《公务员录用体检特殊标准（试行）》</w:t>
      </w:r>
      <w:r w:rsidRPr="00C378F2">
        <w:rPr>
          <w:rFonts w:ascii="Times New Roman" w:eastAsia="仿宋_GB2312" w:hAnsi="Times New Roman" w:cs="Times New Roman" w:hint="eastAsia"/>
          <w:sz w:val="32"/>
          <w:szCs w:val="34"/>
        </w:rPr>
        <w:t>有关规定执行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。同时，还</w:t>
      </w:r>
      <w:r w:rsidRPr="00C378F2">
        <w:rPr>
          <w:rFonts w:ascii="Times New Roman" w:eastAsia="仿宋_GB2312" w:hAnsi="Times New Roman" w:cs="Times New Roman" w:hint="eastAsia"/>
          <w:sz w:val="32"/>
          <w:szCs w:val="34"/>
        </w:rPr>
        <w:t>应当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符合下列条件：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1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身高：男性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170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厘米及以上，女性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160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厘米及以上。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2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体重指数（单位：</w:t>
      </w:r>
      <w:proofErr w:type="gramStart"/>
      <w:r w:rsidRPr="00C378F2">
        <w:rPr>
          <w:rFonts w:ascii="Times New Roman" w:eastAsia="仿宋_GB2312" w:hAnsi="Times New Roman" w:cs="Times New Roman"/>
          <w:sz w:val="32"/>
          <w:szCs w:val="34"/>
        </w:rPr>
        <w:t>千克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/</w:t>
      </w:r>
      <w:proofErr w:type="gramEnd"/>
      <w:r w:rsidRPr="00C378F2">
        <w:rPr>
          <w:rFonts w:ascii="Times New Roman" w:eastAsia="仿宋_GB2312" w:hAnsi="Times New Roman" w:cs="Times New Roman"/>
          <w:sz w:val="32"/>
          <w:szCs w:val="34"/>
        </w:rPr>
        <w:t>米</w:t>
      </w:r>
      <w:r w:rsidRPr="00C378F2">
        <w:rPr>
          <w:rFonts w:ascii="Times New Roman" w:eastAsia="仿宋_GB2312" w:hAnsi="Times New Roman" w:cs="Times New Roman"/>
          <w:sz w:val="32"/>
          <w:szCs w:val="34"/>
          <w:vertAlign w:val="superscript"/>
        </w:rPr>
        <w:t>2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）：男性在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17.3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至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27.3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之间（含本数，计算时四舍五入保留小数点后一位，下同），女性在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17.1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至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25.7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之间。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3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视力：任何一眼裸眼视力均为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4.8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及以上。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4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色觉：无色盲</w:t>
      </w:r>
      <w:r w:rsidRPr="00C378F2">
        <w:rPr>
          <w:rFonts w:ascii="Times New Roman" w:eastAsia="仿宋_GB2312" w:hAnsi="Times New Roman" w:cs="Times New Roman" w:hint="eastAsia"/>
          <w:sz w:val="32"/>
          <w:szCs w:val="34"/>
        </w:rPr>
        <w:t>，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无色弱。</w:t>
      </w:r>
    </w:p>
    <w:p w:rsidR="00C378F2" w:rsidRPr="00C378F2" w:rsidRDefault="00C378F2" w:rsidP="00C378F2">
      <w:pPr>
        <w:adjustRightInd w:val="0"/>
        <w:snapToGrid w:val="0"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4"/>
        </w:rPr>
      </w:pPr>
      <w:r w:rsidRPr="00C378F2">
        <w:rPr>
          <w:rFonts w:ascii="Times New Roman" w:eastAsia="仿宋_GB2312" w:hAnsi="Times New Roman" w:cs="Times New Roman"/>
          <w:sz w:val="32"/>
          <w:szCs w:val="34"/>
        </w:rPr>
        <w:t>5</w:t>
      </w:r>
      <w:r w:rsidRPr="00C378F2">
        <w:rPr>
          <w:rFonts w:ascii="Times New Roman" w:eastAsia="仿宋_GB2312" w:hAnsi="Times New Roman" w:cs="Times New Roman"/>
          <w:kern w:val="0"/>
          <w:sz w:val="32"/>
          <w:szCs w:val="32"/>
        </w:rPr>
        <w:t>．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外观：无少白头，无胸廓畸形，无脊柱侧弯、驼背，膝内翻股骨内</w:t>
      </w:r>
      <w:proofErr w:type="gramStart"/>
      <w:r w:rsidRPr="00C378F2">
        <w:rPr>
          <w:rFonts w:ascii="Times New Roman" w:eastAsia="仿宋_GB2312" w:hAnsi="Times New Roman" w:cs="Times New Roman"/>
          <w:sz w:val="32"/>
          <w:szCs w:val="34"/>
        </w:rPr>
        <w:t>髁</w:t>
      </w:r>
      <w:proofErr w:type="gramEnd"/>
      <w:r w:rsidRPr="00C378F2">
        <w:rPr>
          <w:rFonts w:ascii="Times New Roman" w:eastAsia="仿宋_GB2312" w:hAnsi="Times New Roman" w:cs="Times New Roman"/>
          <w:sz w:val="32"/>
          <w:szCs w:val="34"/>
        </w:rPr>
        <w:t>间距离不超过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7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厘米，膝外翻胫骨内</w:t>
      </w:r>
      <w:proofErr w:type="gramStart"/>
      <w:r w:rsidRPr="00C378F2">
        <w:rPr>
          <w:rFonts w:ascii="Times New Roman" w:eastAsia="仿宋_GB2312" w:hAnsi="Times New Roman" w:cs="Times New Roman"/>
          <w:sz w:val="32"/>
          <w:szCs w:val="34"/>
        </w:rPr>
        <w:t>髁</w:t>
      </w:r>
      <w:proofErr w:type="gramEnd"/>
      <w:r w:rsidRPr="00C378F2">
        <w:rPr>
          <w:rFonts w:ascii="Times New Roman" w:eastAsia="仿宋_GB2312" w:hAnsi="Times New Roman" w:cs="Times New Roman"/>
          <w:sz w:val="32"/>
          <w:szCs w:val="34"/>
        </w:rPr>
        <w:t>间距离不超过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7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厘米，无足底</w:t>
      </w:r>
      <w:proofErr w:type="gramStart"/>
      <w:r w:rsidRPr="00C378F2">
        <w:rPr>
          <w:rFonts w:ascii="Times New Roman" w:eastAsia="仿宋_GB2312" w:hAnsi="Times New Roman" w:cs="Times New Roman"/>
          <w:sz w:val="32"/>
          <w:szCs w:val="34"/>
        </w:rPr>
        <w:t>弓</w:t>
      </w:r>
      <w:proofErr w:type="gramEnd"/>
      <w:r w:rsidRPr="00C378F2">
        <w:rPr>
          <w:rFonts w:ascii="Times New Roman" w:eastAsia="仿宋_GB2312" w:hAnsi="Times New Roman" w:cs="Times New Roman"/>
          <w:sz w:val="32"/>
          <w:szCs w:val="34"/>
        </w:rPr>
        <w:t>完全消失的扁平足，身体无影响功能的瘢痕，面颈部无瘢痕，无下肢静脉曲张，无腋臭，共同性内、外斜视不超过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15</w:t>
      </w:r>
      <w:r w:rsidRPr="00C378F2">
        <w:rPr>
          <w:rFonts w:ascii="Times New Roman" w:eastAsia="仿宋_GB2312" w:hAnsi="Times New Roman" w:cs="Times New Roman"/>
          <w:sz w:val="32"/>
          <w:szCs w:val="34"/>
        </w:rPr>
        <w:t>度，无唇、腭裂或唇裂术后有明显瘢痕。</w:t>
      </w:r>
      <w:bookmarkStart w:id="0" w:name="_GoBack"/>
      <w:bookmarkEnd w:id="0"/>
    </w:p>
    <w:sectPr w:rsidR="00C378F2" w:rsidRPr="00C378F2" w:rsidSect="00CC370C">
      <w:footerReference w:type="default" r:id="rId7"/>
      <w:pgSz w:w="11906" w:h="16838"/>
      <w:pgMar w:top="2041" w:right="1418" w:bottom="204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67" w:rsidRDefault="00304267" w:rsidP="000D0BDC">
      <w:r>
        <w:separator/>
      </w:r>
    </w:p>
  </w:endnote>
  <w:endnote w:type="continuationSeparator" w:id="0">
    <w:p w:rsidR="00304267" w:rsidRDefault="00304267" w:rsidP="000D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3594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D0BDC" w:rsidRPr="000D0BDC" w:rsidRDefault="000D0BDC">
        <w:pPr>
          <w:pStyle w:val="a5"/>
          <w:jc w:val="center"/>
          <w:rPr>
            <w:sz w:val="28"/>
            <w:szCs w:val="28"/>
          </w:rPr>
        </w:pPr>
        <w:r w:rsidRPr="000D0BDC">
          <w:rPr>
            <w:rFonts w:hint="eastAsia"/>
            <w:sz w:val="28"/>
            <w:szCs w:val="28"/>
          </w:rPr>
          <w:t xml:space="preserve">- </w:t>
        </w:r>
        <w:r w:rsidR="0001502A" w:rsidRPr="000D0BDC">
          <w:rPr>
            <w:sz w:val="28"/>
            <w:szCs w:val="28"/>
          </w:rPr>
          <w:fldChar w:fldCharType="begin"/>
        </w:r>
        <w:r w:rsidRPr="000D0BDC">
          <w:rPr>
            <w:sz w:val="28"/>
            <w:szCs w:val="28"/>
          </w:rPr>
          <w:instrText>PAGE   \* MERGEFORMAT</w:instrText>
        </w:r>
        <w:r w:rsidR="0001502A" w:rsidRPr="000D0BDC">
          <w:rPr>
            <w:sz w:val="28"/>
            <w:szCs w:val="28"/>
          </w:rPr>
          <w:fldChar w:fldCharType="separate"/>
        </w:r>
        <w:r w:rsidR="00D30968" w:rsidRPr="00D30968">
          <w:rPr>
            <w:noProof/>
            <w:sz w:val="28"/>
            <w:szCs w:val="28"/>
            <w:lang w:val="zh-CN"/>
          </w:rPr>
          <w:t>1</w:t>
        </w:r>
        <w:r w:rsidR="0001502A" w:rsidRPr="000D0BDC">
          <w:rPr>
            <w:sz w:val="28"/>
            <w:szCs w:val="28"/>
          </w:rPr>
          <w:fldChar w:fldCharType="end"/>
        </w:r>
        <w:r w:rsidRPr="000D0BDC">
          <w:rPr>
            <w:rFonts w:hint="eastAsia"/>
            <w:sz w:val="28"/>
            <w:szCs w:val="28"/>
          </w:rPr>
          <w:t xml:space="preserve"> -</w:t>
        </w:r>
      </w:p>
    </w:sdtContent>
  </w:sdt>
  <w:p w:rsidR="000D0BDC" w:rsidRDefault="000D0B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67" w:rsidRDefault="00304267" w:rsidP="000D0BDC">
      <w:r>
        <w:separator/>
      </w:r>
    </w:p>
  </w:footnote>
  <w:footnote w:type="continuationSeparator" w:id="0">
    <w:p w:rsidR="00304267" w:rsidRDefault="00304267" w:rsidP="000D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47A4"/>
    <w:rsid w:val="00000E9D"/>
    <w:rsid w:val="0001435D"/>
    <w:rsid w:val="0001502A"/>
    <w:rsid w:val="0001770F"/>
    <w:rsid w:val="00021327"/>
    <w:rsid w:val="00021FD9"/>
    <w:rsid w:val="00064F34"/>
    <w:rsid w:val="000777EC"/>
    <w:rsid w:val="000B0A0A"/>
    <w:rsid w:val="000B22B5"/>
    <w:rsid w:val="000B7DFF"/>
    <w:rsid w:val="000D0BDC"/>
    <w:rsid w:val="000E60AA"/>
    <w:rsid w:val="000F0B9E"/>
    <w:rsid w:val="000F0D71"/>
    <w:rsid w:val="000F340D"/>
    <w:rsid w:val="00106066"/>
    <w:rsid w:val="00107C90"/>
    <w:rsid w:val="0013791F"/>
    <w:rsid w:val="001964B8"/>
    <w:rsid w:val="001B6CDF"/>
    <w:rsid w:val="001C044B"/>
    <w:rsid w:val="001C670C"/>
    <w:rsid w:val="001D2635"/>
    <w:rsid w:val="00200330"/>
    <w:rsid w:val="00206A8F"/>
    <w:rsid w:val="00222D66"/>
    <w:rsid w:val="00251B73"/>
    <w:rsid w:val="00256732"/>
    <w:rsid w:val="00265F8E"/>
    <w:rsid w:val="00282CB0"/>
    <w:rsid w:val="0029257C"/>
    <w:rsid w:val="00294E48"/>
    <w:rsid w:val="002B74AE"/>
    <w:rsid w:val="002B7A17"/>
    <w:rsid w:val="002C07A8"/>
    <w:rsid w:val="002C18A9"/>
    <w:rsid w:val="002C2FD3"/>
    <w:rsid w:val="002C4FE5"/>
    <w:rsid w:val="002C5D47"/>
    <w:rsid w:val="002D4765"/>
    <w:rsid w:val="00304267"/>
    <w:rsid w:val="00314664"/>
    <w:rsid w:val="00331F06"/>
    <w:rsid w:val="00351718"/>
    <w:rsid w:val="00351B69"/>
    <w:rsid w:val="003547A4"/>
    <w:rsid w:val="00364EDE"/>
    <w:rsid w:val="003750DC"/>
    <w:rsid w:val="003807E6"/>
    <w:rsid w:val="003971FD"/>
    <w:rsid w:val="003A39F7"/>
    <w:rsid w:val="003C1BE6"/>
    <w:rsid w:val="00417BBC"/>
    <w:rsid w:val="004353D5"/>
    <w:rsid w:val="00453DC3"/>
    <w:rsid w:val="00462C35"/>
    <w:rsid w:val="004737DE"/>
    <w:rsid w:val="00492E2F"/>
    <w:rsid w:val="0049556C"/>
    <w:rsid w:val="004B7EEA"/>
    <w:rsid w:val="004C28C6"/>
    <w:rsid w:val="004D0130"/>
    <w:rsid w:val="004D10A4"/>
    <w:rsid w:val="005056FB"/>
    <w:rsid w:val="0051387E"/>
    <w:rsid w:val="00517263"/>
    <w:rsid w:val="00522281"/>
    <w:rsid w:val="005522B6"/>
    <w:rsid w:val="00575D0C"/>
    <w:rsid w:val="00583B33"/>
    <w:rsid w:val="00592FBC"/>
    <w:rsid w:val="00594729"/>
    <w:rsid w:val="005A51BB"/>
    <w:rsid w:val="005C2BBC"/>
    <w:rsid w:val="005C7D7E"/>
    <w:rsid w:val="005D29B1"/>
    <w:rsid w:val="005D3E72"/>
    <w:rsid w:val="005E5E7E"/>
    <w:rsid w:val="005F0C96"/>
    <w:rsid w:val="00610E5F"/>
    <w:rsid w:val="0064421C"/>
    <w:rsid w:val="00652AF9"/>
    <w:rsid w:val="006914E6"/>
    <w:rsid w:val="006951CD"/>
    <w:rsid w:val="006A3C9E"/>
    <w:rsid w:val="006C126A"/>
    <w:rsid w:val="006E591A"/>
    <w:rsid w:val="00704E8F"/>
    <w:rsid w:val="00704EC9"/>
    <w:rsid w:val="007069A0"/>
    <w:rsid w:val="00707990"/>
    <w:rsid w:val="00712241"/>
    <w:rsid w:val="00732F36"/>
    <w:rsid w:val="007350A4"/>
    <w:rsid w:val="007438A5"/>
    <w:rsid w:val="00743FB6"/>
    <w:rsid w:val="00746DD5"/>
    <w:rsid w:val="00760203"/>
    <w:rsid w:val="00776D9E"/>
    <w:rsid w:val="007B0878"/>
    <w:rsid w:val="007C35D7"/>
    <w:rsid w:val="007C7159"/>
    <w:rsid w:val="007D7421"/>
    <w:rsid w:val="007F6C19"/>
    <w:rsid w:val="007F7732"/>
    <w:rsid w:val="008162C1"/>
    <w:rsid w:val="00820EB0"/>
    <w:rsid w:val="008357AA"/>
    <w:rsid w:val="0084356E"/>
    <w:rsid w:val="008571D5"/>
    <w:rsid w:val="008766F4"/>
    <w:rsid w:val="008772C0"/>
    <w:rsid w:val="0088481B"/>
    <w:rsid w:val="008C057F"/>
    <w:rsid w:val="008E6268"/>
    <w:rsid w:val="008F2420"/>
    <w:rsid w:val="008F404E"/>
    <w:rsid w:val="009066FB"/>
    <w:rsid w:val="00944546"/>
    <w:rsid w:val="009641F7"/>
    <w:rsid w:val="00977E0E"/>
    <w:rsid w:val="0098017D"/>
    <w:rsid w:val="00981BF3"/>
    <w:rsid w:val="00986B6F"/>
    <w:rsid w:val="009A5C4D"/>
    <w:rsid w:val="009B0CB2"/>
    <w:rsid w:val="009B4DB5"/>
    <w:rsid w:val="009C3E9F"/>
    <w:rsid w:val="009E452C"/>
    <w:rsid w:val="00A028F5"/>
    <w:rsid w:val="00A06F04"/>
    <w:rsid w:val="00A12930"/>
    <w:rsid w:val="00A22F0F"/>
    <w:rsid w:val="00A34CC9"/>
    <w:rsid w:val="00A36535"/>
    <w:rsid w:val="00A40F81"/>
    <w:rsid w:val="00A41294"/>
    <w:rsid w:val="00A60A38"/>
    <w:rsid w:val="00A60B52"/>
    <w:rsid w:val="00A76946"/>
    <w:rsid w:val="00A86F46"/>
    <w:rsid w:val="00A87BE4"/>
    <w:rsid w:val="00AB0E41"/>
    <w:rsid w:val="00AB6746"/>
    <w:rsid w:val="00B0359F"/>
    <w:rsid w:val="00B662D6"/>
    <w:rsid w:val="00B91B70"/>
    <w:rsid w:val="00B92040"/>
    <w:rsid w:val="00B93D43"/>
    <w:rsid w:val="00B95E85"/>
    <w:rsid w:val="00BA4034"/>
    <w:rsid w:val="00C340B2"/>
    <w:rsid w:val="00C378F2"/>
    <w:rsid w:val="00C54E0D"/>
    <w:rsid w:val="00C61483"/>
    <w:rsid w:val="00C67A19"/>
    <w:rsid w:val="00C725B0"/>
    <w:rsid w:val="00CB01B4"/>
    <w:rsid w:val="00CC28CF"/>
    <w:rsid w:val="00CC370C"/>
    <w:rsid w:val="00CD73EB"/>
    <w:rsid w:val="00CE369C"/>
    <w:rsid w:val="00CF433F"/>
    <w:rsid w:val="00D164B4"/>
    <w:rsid w:val="00D21775"/>
    <w:rsid w:val="00D22478"/>
    <w:rsid w:val="00D30968"/>
    <w:rsid w:val="00D4386C"/>
    <w:rsid w:val="00DA07C2"/>
    <w:rsid w:val="00DC2C29"/>
    <w:rsid w:val="00DD62BD"/>
    <w:rsid w:val="00DF4D65"/>
    <w:rsid w:val="00DF53C4"/>
    <w:rsid w:val="00DF6735"/>
    <w:rsid w:val="00E0343A"/>
    <w:rsid w:val="00E30BBE"/>
    <w:rsid w:val="00E30E37"/>
    <w:rsid w:val="00E37048"/>
    <w:rsid w:val="00E816A4"/>
    <w:rsid w:val="00ED493A"/>
    <w:rsid w:val="00ED529E"/>
    <w:rsid w:val="00EE6373"/>
    <w:rsid w:val="00EF4FFC"/>
    <w:rsid w:val="00EF5ABC"/>
    <w:rsid w:val="00F23C39"/>
    <w:rsid w:val="00F27E1A"/>
    <w:rsid w:val="00F57073"/>
    <w:rsid w:val="00F601F6"/>
    <w:rsid w:val="00F64DCB"/>
    <w:rsid w:val="00F7187C"/>
    <w:rsid w:val="00F74FDB"/>
    <w:rsid w:val="00F75791"/>
    <w:rsid w:val="00F93F10"/>
    <w:rsid w:val="00FA0CBE"/>
    <w:rsid w:val="00FC6299"/>
    <w:rsid w:val="00FD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7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6224title2">
    <w:name w:val="c6224_title2"/>
    <w:basedOn w:val="a0"/>
    <w:rsid w:val="00CC370C"/>
    <w:rPr>
      <w:rFonts w:ascii="华文中宋" w:eastAsia="华文中宋" w:hAnsi="华文中宋" w:hint="eastAsia"/>
      <w:b/>
      <w:bCs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0D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0B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0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0BDC"/>
    <w:rPr>
      <w:sz w:val="18"/>
      <w:szCs w:val="18"/>
    </w:rPr>
  </w:style>
  <w:style w:type="table" w:styleId="a6">
    <w:name w:val="Table Grid"/>
    <w:basedOn w:val="a1"/>
    <w:uiPriority w:val="59"/>
    <w:rsid w:val="00552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jyc-lfl</dc:creator>
  <cp:lastModifiedBy>jyc-lfl</cp:lastModifiedBy>
  <cp:revision>37</cp:revision>
  <dcterms:created xsi:type="dcterms:W3CDTF">2024-06-07T01:35:00Z</dcterms:created>
  <dcterms:modified xsi:type="dcterms:W3CDTF">2024-06-20T02:45:00Z</dcterms:modified>
</cp:coreProperties>
</file>